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F" w:rsidRPr="00967D4F" w:rsidRDefault="00967D4F" w:rsidP="00967D4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67D4F">
        <w:rPr>
          <w:rFonts w:ascii="Times New Roman" w:hAnsi="Times New Roman" w:cs="Times New Roman"/>
          <w:sz w:val="30"/>
          <w:szCs w:val="30"/>
        </w:rPr>
        <w:t>Проект</w:t>
      </w:r>
    </w:p>
    <w:p w:rsidR="00967D4F" w:rsidRDefault="00967D4F" w:rsidP="00967D4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</w:p>
    <w:p w:rsidR="007730C0" w:rsidRDefault="007730C0" w:rsidP="00967D4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</w:p>
    <w:p w:rsidR="007730C0" w:rsidRPr="00967D4F" w:rsidRDefault="007730C0" w:rsidP="00967D4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</w:p>
    <w:p w:rsidR="00967D4F" w:rsidRPr="00967D4F" w:rsidRDefault="00967D4F" w:rsidP="00967D4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967D4F">
        <w:rPr>
          <w:rFonts w:ascii="Times New Roman" w:hAnsi="Times New Roman" w:cs="Times New Roman"/>
          <w:b/>
          <w:spacing w:val="40"/>
          <w:sz w:val="30"/>
          <w:szCs w:val="30"/>
        </w:rPr>
        <w:t>ПРОТОКОЛ</w:t>
      </w:r>
    </w:p>
    <w:p w:rsidR="00967D4F" w:rsidRPr="00967D4F" w:rsidRDefault="00967D4F" w:rsidP="00967D4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67D4F">
        <w:rPr>
          <w:rFonts w:ascii="Times New Roman" w:hAnsi="Times New Roman" w:cs="Times New Roman"/>
          <w:b/>
          <w:sz w:val="30"/>
          <w:szCs w:val="30"/>
        </w:rPr>
        <w:t xml:space="preserve">о внесении изменений в Договор о Евразийском </w:t>
      </w:r>
      <w:r w:rsidR="008D5373">
        <w:rPr>
          <w:rFonts w:ascii="Times New Roman" w:hAnsi="Times New Roman" w:cs="Times New Roman"/>
          <w:b/>
          <w:sz w:val="30"/>
          <w:szCs w:val="30"/>
        </w:rPr>
        <w:t xml:space="preserve">экономическом союзе от 29 </w:t>
      </w:r>
      <w:r w:rsidRPr="00967D4F">
        <w:rPr>
          <w:rFonts w:ascii="Times New Roman" w:hAnsi="Times New Roman" w:cs="Times New Roman"/>
          <w:b/>
          <w:sz w:val="30"/>
          <w:szCs w:val="30"/>
        </w:rPr>
        <w:t xml:space="preserve">мая 2014 года в части </w:t>
      </w:r>
      <w:r w:rsidR="008D5373" w:rsidRPr="008D5373">
        <w:rPr>
          <w:rFonts w:ascii="Times New Roman" w:hAnsi="Times New Roman" w:cs="Times New Roman"/>
          <w:b/>
          <w:sz w:val="30"/>
          <w:szCs w:val="30"/>
        </w:rPr>
        <w:t>проведения</w:t>
      </w:r>
      <w:r w:rsidR="008D5373">
        <w:rPr>
          <w:rFonts w:ascii="Times New Roman" w:hAnsi="Times New Roman" w:cs="Times New Roman"/>
          <w:b/>
          <w:sz w:val="30"/>
          <w:szCs w:val="30"/>
        </w:rPr>
        <w:t xml:space="preserve"> процедуры</w:t>
      </w:r>
      <w:r w:rsidR="008D5373" w:rsidRPr="008D5373">
        <w:rPr>
          <w:rFonts w:ascii="Times New Roman" w:hAnsi="Times New Roman" w:cs="Times New Roman"/>
          <w:b/>
          <w:sz w:val="30"/>
          <w:szCs w:val="30"/>
        </w:rPr>
        <w:t xml:space="preserve"> оценки фактического </w:t>
      </w:r>
      <w:r w:rsidR="008D5373">
        <w:rPr>
          <w:rFonts w:ascii="Times New Roman" w:hAnsi="Times New Roman" w:cs="Times New Roman"/>
          <w:b/>
          <w:sz w:val="30"/>
          <w:szCs w:val="30"/>
        </w:rPr>
        <w:t>воздействия принятых решений Евразийской экономической комиссии</w:t>
      </w:r>
      <w:r w:rsidR="00F32CDA">
        <w:rPr>
          <w:rFonts w:ascii="Times New Roman" w:hAnsi="Times New Roman" w:cs="Times New Roman"/>
          <w:b/>
          <w:sz w:val="30"/>
          <w:szCs w:val="30"/>
        </w:rPr>
        <w:t xml:space="preserve"> и </w:t>
      </w:r>
      <w:r w:rsidR="00F32CDA" w:rsidRPr="00F32CDA">
        <w:rPr>
          <w:rFonts w:ascii="Times New Roman" w:hAnsi="Times New Roman" w:cs="Times New Roman"/>
          <w:b/>
          <w:sz w:val="30"/>
          <w:szCs w:val="30"/>
        </w:rPr>
        <w:t>процедуры оценки регулирующего воздействия проектов международных договоров в рамках Евразийского экономического союза</w:t>
      </w:r>
    </w:p>
    <w:p w:rsidR="00967D4F" w:rsidRPr="00967D4F" w:rsidRDefault="00967D4F" w:rsidP="0096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7D4F" w:rsidRPr="00967D4F" w:rsidRDefault="00967D4F" w:rsidP="00967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7D4F" w:rsidRPr="00967D4F" w:rsidRDefault="00967D4F" w:rsidP="0096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7D4F">
        <w:rPr>
          <w:rFonts w:ascii="Times New Roman" w:hAnsi="Times New Roman" w:cs="Times New Roman"/>
          <w:sz w:val="30"/>
          <w:szCs w:val="30"/>
        </w:rPr>
        <w:t>Государства – члены Евразийского экономического союза, именуемые в дальнейшем государствами-членами,</w:t>
      </w:r>
    </w:p>
    <w:p w:rsidR="00967D4F" w:rsidRPr="00967D4F" w:rsidRDefault="00967D4F" w:rsidP="0096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7D4F">
        <w:rPr>
          <w:rFonts w:ascii="Times New Roman" w:hAnsi="Times New Roman" w:cs="Times New Roman"/>
          <w:sz w:val="30"/>
          <w:szCs w:val="30"/>
        </w:rPr>
        <w:t>руководствуясь статьей 115 Договора о Евразийском экономическом союзе от 29 мая 2014 года,</w:t>
      </w:r>
    </w:p>
    <w:p w:rsidR="00967D4F" w:rsidRPr="00967D4F" w:rsidRDefault="00967D4F" w:rsidP="00967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7D4F">
        <w:rPr>
          <w:rFonts w:ascii="Times New Roman" w:hAnsi="Times New Roman" w:cs="Times New Roman"/>
          <w:sz w:val="30"/>
          <w:szCs w:val="30"/>
        </w:rPr>
        <w:t>согласились о нижеследующем:</w:t>
      </w:r>
    </w:p>
    <w:p w:rsidR="00967D4F" w:rsidRPr="00967D4F" w:rsidRDefault="00967D4F" w:rsidP="00967D4F">
      <w:pPr>
        <w:spacing w:before="360" w:after="36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7D4F">
        <w:rPr>
          <w:rFonts w:ascii="Times New Roman" w:hAnsi="Times New Roman" w:cs="Times New Roman"/>
          <w:sz w:val="30"/>
          <w:szCs w:val="30"/>
        </w:rPr>
        <w:t>Статья 1</w:t>
      </w:r>
    </w:p>
    <w:p w:rsidR="00627A35" w:rsidRPr="00627A35" w:rsidRDefault="00967D4F" w:rsidP="009C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7D4F">
        <w:rPr>
          <w:rFonts w:ascii="Times New Roman" w:hAnsi="Times New Roman" w:cs="Times New Roman"/>
          <w:sz w:val="30"/>
          <w:szCs w:val="30"/>
        </w:rPr>
        <w:t>Внести в</w:t>
      </w:r>
      <w:r w:rsidR="00627A35">
        <w:rPr>
          <w:rFonts w:ascii="Times New Roman" w:hAnsi="Times New Roman" w:cs="Times New Roman"/>
          <w:sz w:val="30"/>
          <w:szCs w:val="30"/>
        </w:rPr>
        <w:t xml:space="preserve"> Положение о Евразийской экономической комиссии</w:t>
      </w:r>
      <w:r w:rsidRPr="00967D4F">
        <w:rPr>
          <w:rFonts w:ascii="Times New Roman" w:hAnsi="Times New Roman" w:cs="Times New Roman"/>
          <w:sz w:val="30"/>
          <w:szCs w:val="30"/>
        </w:rPr>
        <w:t xml:space="preserve"> </w:t>
      </w:r>
      <w:r w:rsidR="00627A35">
        <w:rPr>
          <w:rFonts w:ascii="Times New Roman" w:hAnsi="Times New Roman" w:cs="Times New Roman"/>
          <w:sz w:val="30"/>
          <w:szCs w:val="30"/>
        </w:rPr>
        <w:t>(приложение № 1</w:t>
      </w:r>
      <w:r w:rsidR="00627A35" w:rsidRPr="00627A35">
        <w:rPr>
          <w:rFonts w:ascii="Times New Roman" w:hAnsi="Times New Roman" w:cs="Times New Roman"/>
          <w:sz w:val="30"/>
          <w:szCs w:val="30"/>
        </w:rPr>
        <w:t xml:space="preserve"> к Договору о Евразийском экономическом союзе </w:t>
      </w:r>
      <w:r w:rsidR="009C6F3A">
        <w:rPr>
          <w:rFonts w:ascii="Times New Roman" w:hAnsi="Times New Roman" w:cs="Times New Roman"/>
          <w:sz w:val="30"/>
          <w:szCs w:val="30"/>
        </w:rPr>
        <w:br/>
      </w:r>
      <w:r w:rsidR="00627A35" w:rsidRPr="00627A35">
        <w:rPr>
          <w:rFonts w:ascii="Times New Roman" w:hAnsi="Times New Roman" w:cs="Times New Roman"/>
          <w:sz w:val="30"/>
          <w:szCs w:val="30"/>
        </w:rPr>
        <w:t>от 29 мая 2014 года) следующие изменения:</w:t>
      </w:r>
    </w:p>
    <w:p w:rsidR="005D090C" w:rsidRPr="005D090C" w:rsidRDefault="00F32CDA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5D090C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5D090C">
        <w:rPr>
          <w:rFonts w:ascii="Times New Roman" w:hAnsi="Times New Roman" w:cs="Times New Roman"/>
          <w:sz w:val="30"/>
          <w:szCs w:val="30"/>
        </w:rPr>
        <w:t>пункт 1</w:t>
      </w:r>
      <w:r w:rsidR="005D090C" w:rsidRPr="005D090C">
        <w:rPr>
          <w:rFonts w:ascii="Times New Roman" w:hAnsi="Times New Roman" w:cs="Times New Roman"/>
          <w:sz w:val="30"/>
          <w:szCs w:val="30"/>
        </w:rPr>
        <w:t>5</w:t>
      </w:r>
      <w:r w:rsidR="005D090C">
        <w:rPr>
          <w:rFonts w:ascii="Times New Roman" w:hAnsi="Times New Roman" w:cs="Times New Roman"/>
          <w:sz w:val="30"/>
          <w:szCs w:val="30"/>
        </w:rPr>
        <w:t xml:space="preserve"> дополнить</w:t>
      </w:r>
      <w:r w:rsidR="008331BE">
        <w:rPr>
          <w:rFonts w:ascii="Times New Roman" w:hAnsi="Times New Roman" w:cs="Times New Roman"/>
          <w:sz w:val="30"/>
          <w:szCs w:val="30"/>
        </w:rPr>
        <w:t xml:space="preserve"> абз</w:t>
      </w:r>
      <w:r w:rsidR="008D5373">
        <w:rPr>
          <w:rFonts w:ascii="Times New Roman" w:hAnsi="Times New Roman" w:cs="Times New Roman"/>
          <w:sz w:val="30"/>
          <w:szCs w:val="30"/>
        </w:rPr>
        <w:t>аца</w:t>
      </w:r>
      <w:r w:rsidR="005D090C">
        <w:rPr>
          <w:rFonts w:ascii="Times New Roman" w:hAnsi="Times New Roman" w:cs="Times New Roman"/>
          <w:sz w:val="30"/>
          <w:szCs w:val="30"/>
        </w:rPr>
        <w:t>м</w:t>
      </w:r>
      <w:r w:rsidR="008D5373">
        <w:rPr>
          <w:rFonts w:ascii="Times New Roman" w:hAnsi="Times New Roman" w:cs="Times New Roman"/>
          <w:sz w:val="30"/>
          <w:szCs w:val="30"/>
        </w:rPr>
        <w:t>и</w:t>
      </w:r>
      <w:r w:rsidR="005D090C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9C6F3A" w:rsidRPr="009C6F3A" w:rsidRDefault="00361BD8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«В отношении принятых решений Комиссии, которые оказывают влияние на условия ведения предпринимательской деятельности, </w:t>
      </w:r>
      <w:r>
        <w:rPr>
          <w:rFonts w:ascii="Times New Roman" w:hAnsi="Times New Roman" w:cs="Times New Roman"/>
          <w:sz w:val="30"/>
          <w:szCs w:val="30"/>
        </w:rPr>
        <w:br/>
        <w:t>проводится оценка</w:t>
      </w:r>
      <w:r w:rsidR="009C6F3A">
        <w:rPr>
          <w:rFonts w:ascii="Times New Roman" w:hAnsi="Times New Roman" w:cs="Times New Roman"/>
          <w:sz w:val="30"/>
          <w:szCs w:val="30"/>
        </w:rPr>
        <w:t xml:space="preserve"> фактического воздействия. В отношении каждого такого решения</w:t>
      </w:r>
      <w:r>
        <w:rPr>
          <w:rFonts w:ascii="Times New Roman" w:hAnsi="Times New Roman" w:cs="Times New Roman"/>
          <w:sz w:val="30"/>
          <w:szCs w:val="30"/>
        </w:rPr>
        <w:t xml:space="preserve"> оценка</w:t>
      </w:r>
      <w:r w:rsidR="009C6F3A">
        <w:rPr>
          <w:rFonts w:ascii="Times New Roman" w:hAnsi="Times New Roman" w:cs="Times New Roman"/>
          <w:sz w:val="30"/>
          <w:szCs w:val="30"/>
        </w:rPr>
        <w:t xml:space="preserve"> фактического воздействия</w:t>
      </w:r>
      <w:r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B64DB7">
        <w:rPr>
          <w:rFonts w:ascii="Times New Roman" w:hAnsi="Times New Roman" w:cs="Times New Roman"/>
          <w:sz w:val="30"/>
          <w:szCs w:val="30"/>
        </w:rPr>
        <w:t xml:space="preserve"> Комиссией не реже одного раза каждые</w:t>
      </w:r>
      <w:r>
        <w:rPr>
          <w:rFonts w:ascii="Times New Roman" w:hAnsi="Times New Roman" w:cs="Times New Roman"/>
          <w:sz w:val="30"/>
          <w:szCs w:val="30"/>
        </w:rPr>
        <w:t xml:space="preserve"> три года срока</w:t>
      </w:r>
      <w:r w:rsidR="009C6F3A">
        <w:rPr>
          <w:rFonts w:ascii="Times New Roman" w:hAnsi="Times New Roman" w:cs="Times New Roman"/>
          <w:sz w:val="30"/>
          <w:szCs w:val="30"/>
        </w:rPr>
        <w:t xml:space="preserve"> его действия.</w:t>
      </w:r>
    </w:p>
    <w:p w:rsidR="00B64DB7" w:rsidRDefault="009C6F3A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проведения процедуры оценки фактического воздействия</w:t>
      </w:r>
      <w:r w:rsidRPr="009C6F3A">
        <w:t xml:space="preserve"> </w:t>
      </w:r>
      <w:r w:rsidRPr="009C6F3A">
        <w:rPr>
          <w:rFonts w:ascii="Times New Roman" w:hAnsi="Times New Roman" w:cs="Times New Roman"/>
          <w:sz w:val="30"/>
          <w:szCs w:val="30"/>
        </w:rPr>
        <w:t>принятых решений Комиссии</w:t>
      </w:r>
      <w:r>
        <w:rPr>
          <w:rFonts w:ascii="Times New Roman" w:hAnsi="Times New Roman" w:cs="Times New Roman"/>
          <w:sz w:val="30"/>
          <w:szCs w:val="30"/>
        </w:rPr>
        <w:t xml:space="preserve"> определяется </w:t>
      </w:r>
      <w:r w:rsidR="00B64DB7">
        <w:rPr>
          <w:rFonts w:ascii="Times New Roman" w:hAnsi="Times New Roman" w:cs="Times New Roman"/>
          <w:sz w:val="30"/>
          <w:szCs w:val="30"/>
        </w:rPr>
        <w:t>Регламентом</w:t>
      </w:r>
      <w:r w:rsidR="008331BE">
        <w:rPr>
          <w:rFonts w:ascii="Times New Roman" w:hAnsi="Times New Roman" w:cs="Times New Roman"/>
          <w:sz w:val="30"/>
          <w:szCs w:val="30"/>
        </w:rPr>
        <w:t>.</w:t>
      </w:r>
    </w:p>
    <w:p w:rsidR="005D090C" w:rsidRPr="00B64DB7" w:rsidRDefault="00B64DB7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отношении проектов международных договоров</w:t>
      </w:r>
      <w:r w:rsidRPr="00B64DB7">
        <w:rPr>
          <w:rFonts w:ascii="Times New Roman" w:hAnsi="Times New Roman" w:cs="Times New Roman"/>
          <w:sz w:val="30"/>
          <w:szCs w:val="30"/>
        </w:rPr>
        <w:t xml:space="preserve"> в рамках Союза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64DB7">
        <w:rPr>
          <w:rFonts w:ascii="Times New Roman" w:hAnsi="Times New Roman" w:cs="Times New Roman"/>
          <w:sz w:val="30"/>
          <w:szCs w:val="30"/>
        </w:rPr>
        <w:t>которые могут оказать влияние на условия ведения предпринимательской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, оценка регулирующего воздействия проводится до </w:t>
      </w:r>
      <w:r w:rsidR="00886ED7">
        <w:rPr>
          <w:rFonts w:ascii="Times New Roman" w:hAnsi="Times New Roman" w:cs="Times New Roman"/>
          <w:sz w:val="30"/>
          <w:szCs w:val="30"/>
        </w:rPr>
        <w:t xml:space="preserve">их направления в государства-члены для проведения внутригосударственного согласования </w:t>
      </w:r>
      <w:r w:rsidR="00886ED7" w:rsidRPr="00886ED7">
        <w:rPr>
          <w:rFonts w:ascii="Times New Roman" w:hAnsi="Times New Roman" w:cs="Times New Roman"/>
          <w:sz w:val="30"/>
          <w:szCs w:val="30"/>
        </w:rPr>
        <w:t>в порядке, установленном Регламентом</w:t>
      </w:r>
      <w:r w:rsidR="00886ED7">
        <w:rPr>
          <w:rFonts w:ascii="Times New Roman" w:hAnsi="Times New Roman" w:cs="Times New Roman"/>
          <w:sz w:val="30"/>
          <w:szCs w:val="30"/>
        </w:rPr>
        <w:t>.</w:t>
      </w:r>
      <w:r w:rsidR="00361BD8" w:rsidRPr="00B64DB7">
        <w:rPr>
          <w:rFonts w:ascii="Times New Roman" w:hAnsi="Times New Roman" w:cs="Times New Roman"/>
          <w:sz w:val="30"/>
          <w:szCs w:val="30"/>
        </w:rPr>
        <w:t>»</w:t>
      </w:r>
      <w:r w:rsidR="00886ED7">
        <w:rPr>
          <w:rFonts w:ascii="Times New Roman" w:hAnsi="Times New Roman" w:cs="Times New Roman"/>
          <w:sz w:val="30"/>
          <w:szCs w:val="30"/>
        </w:rPr>
        <w:t>;</w:t>
      </w:r>
    </w:p>
    <w:p w:rsidR="008331BE" w:rsidRDefault="00B64DB7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331BE">
        <w:rPr>
          <w:rFonts w:ascii="Times New Roman" w:hAnsi="Times New Roman" w:cs="Times New Roman"/>
          <w:sz w:val="30"/>
          <w:szCs w:val="30"/>
        </w:rPr>
        <w:t>) </w:t>
      </w:r>
      <w:r w:rsidR="00745CFB">
        <w:rPr>
          <w:rFonts w:ascii="Times New Roman" w:hAnsi="Times New Roman" w:cs="Times New Roman"/>
          <w:sz w:val="30"/>
          <w:szCs w:val="30"/>
        </w:rPr>
        <w:t xml:space="preserve">подпункт 5 </w:t>
      </w:r>
      <w:r w:rsidR="008331BE">
        <w:rPr>
          <w:rFonts w:ascii="Times New Roman" w:hAnsi="Times New Roman" w:cs="Times New Roman"/>
          <w:sz w:val="30"/>
          <w:szCs w:val="30"/>
        </w:rPr>
        <w:t>пункт</w:t>
      </w:r>
      <w:r w:rsidR="00745CFB">
        <w:rPr>
          <w:rFonts w:ascii="Times New Roman" w:hAnsi="Times New Roman" w:cs="Times New Roman"/>
          <w:sz w:val="30"/>
          <w:szCs w:val="30"/>
        </w:rPr>
        <w:t>а</w:t>
      </w:r>
      <w:r w:rsidR="008331BE">
        <w:rPr>
          <w:rFonts w:ascii="Times New Roman" w:hAnsi="Times New Roman" w:cs="Times New Roman"/>
          <w:sz w:val="30"/>
          <w:szCs w:val="30"/>
        </w:rPr>
        <w:t xml:space="preserve"> 24</w:t>
      </w:r>
      <w:r w:rsidR="00745CFB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8331B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8331BE" w:rsidRDefault="008331BE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«5)</w:t>
      </w:r>
      <w:r w:rsidR="00745CFB">
        <w:rPr>
          <w:rFonts w:ascii="Times New Roman" w:hAnsi="Times New Roman" w:cs="Times New Roman"/>
          <w:sz w:val="30"/>
          <w:szCs w:val="30"/>
          <w:vertAlign w:val="superscript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вносит на рассмотрение Межправительственного совета </w:t>
      </w:r>
      <w:r w:rsidR="00627A35">
        <w:rPr>
          <w:rFonts w:ascii="Times New Roman" w:hAnsi="Times New Roman" w:cs="Times New Roman"/>
          <w:sz w:val="30"/>
          <w:szCs w:val="30"/>
        </w:rPr>
        <w:t xml:space="preserve">отчет </w:t>
      </w:r>
      <w:r w:rsidR="00627A35">
        <w:rPr>
          <w:rFonts w:ascii="Times New Roman" w:hAnsi="Times New Roman" w:cs="Times New Roman"/>
          <w:sz w:val="30"/>
          <w:szCs w:val="30"/>
        </w:rPr>
        <w:br/>
        <w:t xml:space="preserve">о </w:t>
      </w:r>
      <w:r w:rsidR="00C32D51">
        <w:rPr>
          <w:rFonts w:ascii="Times New Roman" w:hAnsi="Times New Roman" w:cs="Times New Roman"/>
          <w:sz w:val="30"/>
          <w:szCs w:val="30"/>
        </w:rPr>
        <w:t>мониторинге проведения процедур оценки регулирующего воздействия и</w:t>
      </w:r>
      <w:r w:rsidR="00627A35">
        <w:rPr>
          <w:rFonts w:ascii="Times New Roman" w:hAnsi="Times New Roman" w:cs="Times New Roman"/>
          <w:sz w:val="30"/>
          <w:szCs w:val="30"/>
        </w:rPr>
        <w:t xml:space="preserve"> оценки фактического воздействия (</w:t>
      </w:r>
      <w:r w:rsidR="00376560">
        <w:rPr>
          <w:rFonts w:ascii="Times New Roman" w:hAnsi="Times New Roman" w:cs="Times New Roman"/>
          <w:sz w:val="30"/>
          <w:szCs w:val="30"/>
        </w:rPr>
        <w:t>с периодичностью один раз в два</w:t>
      </w:r>
      <w:r w:rsidR="00627A35">
        <w:rPr>
          <w:rFonts w:ascii="Times New Roman" w:hAnsi="Times New Roman" w:cs="Times New Roman"/>
          <w:sz w:val="30"/>
          <w:szCs w:val="30"/>
        </w:rPr>
        <w:t xml:space="preserve"> года)</w:t>
      </w:r>
      <w:r>
        <w:rPr>
          <w:rFonts w:ascii="Times New Roman" w:hAnsi="Times New Roman" w:cs="Times New Roman"/>
          <w:sz w:val="30"/>
          <w:szCs w:val="30"/>
        </w:rPr>
        <w:t>;»;</w:t>
      </w:r>
      <w:r w:rsidR="00627A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7A35" w:rsidRDefault="00B64DB7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27A35">
        <w:rPr>
          <w:rFonts w:ascii="Times New Roman" w:hAnsi="Times New Roman" w:cs="Times New Roman"/>
          <w:sz w:val="30"/>
          <w:szCs w:val="30"/>
        </w:rPr>
        <w:t xml:space="preserve">) подпункт 16 пункта 43 изложить в следующей редакции: </w:t>
      </w:r>
    </w:p>
    <w:p w:rsidR="00627A35" w:rsidRPr="008331BE" w:rsidRDefault="00627A35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«16) проводит в установленном порядке процедуры оценки регулирующего воздействия и оценки фактического воздействия, </w:t>
      </w:r>
      <w:r>
        <w:rPr>
          <w:rFonts w:ascii="Times New Roman" w:hAnsi="Times New Roman" w:cs="Times New Roman"/>
          <w:sz w:val="30"/>
          <w:szCs w:val="30"/>
        </w:rPr>
        <w:br/>
        <w:t xml:space="preserve">а также обеспечивает отчета о </w:t>
      </w:r>
      <w:r w:rsidR="00C32D51">
        <w:rPr>
          <w:rFonts w:ascii="Times New Roman" w:hAnsi="Times New Roman" w:cs="Times New Roman"/>
          <w:sz w:val="30"/>
          <w:szCs w:val="30"/>
        </w:rPr>
        <w:t>мониторинге проведения процедур</w:t>
      </w:r>
      <w:r>
        <w:rPr>
          <w:rFonts w:ascii="Times New Roman" w:hAnsi="Times New Roman" w:cs="Times New Roman"/>
          <w:sz w:val="30"/>
          <w:szCs w:val="30"/>
        </w:rPr>
        <w:t xml:space="preserve"> оценки регулирующего воздействия и </w:t>
      </w:r>
      <w:r w:rsidRPr="00627A35">
        <w:rPr>
          <w:rFonts w:ascii="Times New Roman" w:hAnsi="Times New Roman" w:cs="Times New Roman"/>
          <w:sz w:val="30"/>
          <w:szCs w:val="30"/>
        </w:rPr>
        <w:t>оценки</w:t>
      </w:r>
      <w:r>
        <w:rPr>
          <w:rFonts w:ascii="Times New Roman" w:hAnsi="Times New Roman" w:cs="Times New Roman"/>
          <w:sz w:val="30"/>
          <w:szCs w:val="30"/>
        </w:rPr>
        <w:t xml:space="preserve"> фактического воздействия;»; </w:t>
      </w:r>
    </w:p>
    <w:p w:rsidR="008331BE" w:rsidRDefault="00B64DB7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27A35">
        <w:rPr>
          <w:rFonts w:ascii="Times New Roman" w:hAnsi="Times New Roman" w:cs="Times New Roman"/>
          <w:sz w:val="30"/>
          <w:szCs w:val="30"/>
        </w:rPr>
        <w:t xml:space="preserve">) подпункт 8 пункта 55 изложить в следующей редакции: </w:t>
      </w:r>
    </w:p>
    <w:p w:rsidR="00627A35" w:rsidRDefault="00627A35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«8) участвуют в установленном порядке в проведении процедур оценки регулирующего воздействия и оценки фактического воздействия, а также осуществляют мониторинг проведения этих процедур;». </w:t>
      </w:r>
    </w:p>
    <w:p w:rsidR="00A252F3" w:rsidRPr="00A252F3" w:rsidRDefault="00A252F3" w:rsidP="00A252F3">
      <w:pPr>
        <w:spacing w:before="360" w:after="36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52F3">
        <w:rPr>
          <w:rFonts w:ascii="Times New Roman" w:hAnsi="Times New Roman" w:cs="Times New Roman"/>
          <w:sz w:val="30"/>
          <w:szCs w:val="30"/>
        </w:rPr>
        <w:t>Статья 2</w:t>
      </w:r>
    </w:p>
    <w:p w:rsidR="00A252F3" w:rsidRPr="00A252F3" w:rsidRDefault="00A252F3" w:rsidP="009C6F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2F3">
        <w:rPr>
          <w:rFonts w:ascii="Times New Roman" w:hAnsi="Times New Roman" w:cs="Times New Roman"/>
          <w:sz w:val="30"/>
          <w:szCs w:val="30"/>
        </w:rPr>
        <w:t>В связи с изменениями, вносимыми в Договор о Евразийском экономическом союзе от 29 мая 2014 года в соответствии с настоящ</w:t>
      </w:r>
      <w:r w:rsidR="00B64DB7">
        <w:rPr>
          <w:rFonts w:ascii="Times New Roman" w:hAnsi="Times New Roman" w:cs="Times New Roman"/>
          <w:sz w:val="30"/>
          <w:szCs w:val="30"/>
        </w:rPr>
        <w:t>им Протоколом, установить, что:</w:t>
      </w:r>
    </w:p>
    <w:p w:rsidR="00627A35" w:rsidRDefault="00A252F3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отнош</w:t>
      </w:r>
      <w:r w:rsidR="00376560">
        <w:rPr>
          <w:rFonts w:ascii="Times New Roman" w:hAnsi="Times New Roman" w:cs="Times New Roman"/>
          <w:sz w:val="30"/>
          <w:szCs w:val="30"/>
        </w:rPr>
        <w:t>ении принятых решений Евразийской экономической к</w:t>
      </w:r>
      <w:r>
        <w:rPr>
          <w:rFonts w:ascii="Times New Roman" w:hAnsi="Times New Roman" w:cs="Times New Roman"/>
          <w:sz w:val="30"/>
          <w:szCs w:val="30"/>
        </w:rPr>
        <w:t>омиссии</w:t>
      </w:r>
      <w:r w:rsidR="00376560">
        <w:rPr>
          <w:rFonts w:ascii="Times New Roman" w:hAnsi="Times New Roman" w:cs="Times New Roman"/>
          <w:sz w:val="30"/>
          <w:szCs w:val="30"/>
        </w:rPr>
        <w:t xml:space="preserve"> (далее – Комиссия)</w:t>
      </w:r>
      <w:r>
        <w:rPr>
          <w:rFonts w:ascii="Times New Roman" w:hAnsi="Times New Roman" w:cs="Times New Roman"/>
          <w:sz w:val="30"/>
          <w:szCs w:val="30"/>
        </w:rPr>
        <w:t xml:space="preserve">, вступающих в силу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вступления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7656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силу настоящего Протокола или после указанной даты</w:t>
      </w:r>
      <w:r w:rsidR="000B0DB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сроки </w:t>
      </w:r>
      <w:r w:rsidR="000C2BD3">
        <w:rPr>
          <w:rFonts w:ascii="Times New Roman" w:hAnsi="Times New Roman" w:cs="Times New Roman"/>
          <w:sz w:val="30"/>
          <w:szCs w:val="30"/>
        </w:rPr>
        <w:t xml:space="preserve">начала </w:t>
      </w:r>
      <w:r>
        <w:rPr>
          <w:rFonts w:ascii="Times New Roman" w:hAnsi="Times New Roman" w:cs="Times New Roman"/>
          <w:sz w:val="30"/>
          <w:szCs w:val="30"/>
        </w:rPr>
        <w:t xml:space="preserve">проведения оценки фактического воздействия исчисляются с даты их вступления в силу; </w:t>
      </w:r>
    </w:p>
    <w:p w:rsidR="00A252F3" w:rsidRDefault="000B0DB4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Pr="000B0DB4">
        <w:rPr>
          <w:rFonts w:ascii="Times New Roman" w:hAnsi="Times New Roman" w:cs="Times New Roman"/>
          <w:sz w:val="30"/>
          <w:szCs w:val="30"/>
        </w:rPr>
        <w:t>принятых решений Комиссии</w:t>
      </w:r>
      <w:r>
        <w:rPr>
          <w:rFonts w:ascii="Times New Roman" w:hAnsi="Times New Roman" w:cs="Times New Roman"/>
          <w:sz w:val="30"/>
          <w:szCs w:val="30"/>
        </w:rPr>
        <w:t>, вступивших</w:t>
      </w:r>
      <w:r w:rsidRPr="000B0DB4">
        <w:rPr>
          <w:rFonts w:ascii="Times New Roman" w:hAnsi="Times New Roman" w:cs="Times New Roman"/>
          <w:sz w:val="30"/>
          <w:szCs w:val="30"/>
        </w:rPr>
        <w:t xml:space="preserve"> в силу </w:t>
      </w:r>
      <w:r w:rsidRPr="000B0DB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до</w:t>
      </w:r>
      <w:r w:rsidRPr="000B0DB4">
        <w:rPr>
          <w:rFonts w:ascii="Times New Roman" w:hAnsi="Times New Roman" w:cs="Times New Roman"/>
          <w:sz w:val="30"/>
          <w:szCs w:val="30"/>
        </w:rPr>
        <w:t xml:space="preserve"> даты вступления в силу настоящего Протокола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B0DB4">
        <w:rPr>
          <w:rFonts w:ascii="Times New Roman" w:hAnsi="Times New Roman" w:cs="Times New Roman"/>
          <w:sz w:val="30"/>
          <w:szCs w:val="30"/>
        </w:rPr>
        <w:t xml:space="preserve">сроки </w:t>
      </w:r>
      <w:r w:rsidR="000C2BD3">
        <w:rPr>
          <w:rFonts w:ascii="Times New Roman" w:hAnsi="Times New Roman" w:cs="Times New Roman"/>
          <w:sz w:val="30"/>
          <w:szCs w:val="30"/>
        </w:rPr>
        <w:t xml:space="preserve">начала </w:t>
      </w:r>
      <w:r w:rsidRPr="000B0DB4">
        <w:rPr>
          <w:rFonts w:ascii="Times New Roman" w:hAnsi="Times New Roman" w:cs="Times New Roman"/>
          <w:sz w:val="30"/>
          <w:szCs w:val="30"/>
        </w:rPr>
        <w:t>проведения оценки фактического воздействия исчисляются с даты их вступления в</w:t>
      </w:r>
      <w:r w:rsidR="00376560">
        <w:rPr>
          <w:rFonts w:ascii="Times New Roman" w:hAnsi="Times New Roman" w:cs="Times New Roman"/>
          <w:sz w:val="30"/>
          <w:szCs w:val="30"/>
        </w:rPr>
        <w:t xml:space="preserve"> </w:t>
      </w:r>
      <w:r w:rsidRPr="000B0DB4">
        <w:rPr>
          <w:rFonts w:ascii="Times New Roman" w:hAnsi="Times New Roman" w:cs="Times New Roman"/>
          <w:sz w:val="30"/>
          <w:szCs w:val="30"/>
        </w:rPr>
        <w:t>силу</w:t>
      </w:r>
      <w:r>
        <w:rPr>
          <w:rFonts w:ascii="Times New Roman" w:hAnsi="Times New Roman" w:cs="Times New Roman"/>
          <w:sz w:val="30"/>
          <w:szCs w:val="30"/>
        </w:rPr>
        <w:t>, но</w:t>
      </w:r>
      <w:r w:rsidR="00754273">
        <w:rPr>
          <w:rFonts w:ascii="Times New Roman" w:hAnsi="Times New Roman" w:cs="Times New Roman"/>
          <w:sz w:val="30"/>
          <w:szCs w:val="30"/>
        </w:rPr>
        <w:t xml:space="preserve"> считаются наступившими не позднее</w:t>
      </w:r>
      <w:r>
        <w:rPr>
          <w:rFonts w:ascii="Times New Roman" w:hAnsi="Times New Roman" w:cs="Times New Roman"/>
          <w:sz w:val="30"/>
          <w:szCs w:val="30"/>
        </w:rPr>
        <w:t xml:space="preserve">, чем </w:t>
      </w:r>
      <w:r w:rsidR="000C2BD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754273">
        <w:rPr>
          <w:rFonts w:ascii="Times New Roman" w:hAnsi="Times New Roman" w:cs="Times New Roman"/>
          <w:sz w:val="30"/>
          <w:szCs w:val="30"/>
        </w:rPr>
        <w:t xml:space="preserve">двенадцати месяцев </w:t>
      </w:r>
      <w:r w:rsidR="008D5373">
        <w:rPr>
          <w:rFonts w:ascii="Times New Roman" w:hAnsi="Times New Roman" w:cs="Times New Roman"/>
          <w:sz w:val="30"/>
          <w:szCs w:val="30"/>
        </w:rPr>
        <w:t xml:space="preserve">с даты вступления в силу Решения Высшего Евразийского экономического совета, предусматривающего внесение </w:t>
      </w:r>
      <w:r w:rsidR="008D5373" w:rsidRPr="008D5373">
        <w:rPr>
          <w:rFonts w:ascii="Times New Roman" w:hAnsi="Times New Roman" w:cs="Times New Roman"/>
          <w:sz w:val="30"/>
          <w:szCs w:val="30"/>
        </w:rPr>
        <w:t xml:space="preserve">изменений </w:t>
      </w:r>
      <w:r w:rsidR="008D5373">
        <w:rPr>
          <w:rFonts w:ascii="Times New Roman" w:hAnsi="Times New Roman" w:cs="Times New Roman"/>
          <w:sz w:val="30"/>
          <w:szCs w:val="30"/>
        </w:rPr>
        <w:t>в Регламент работы Евра</w:t>
      </w:r>
      <w:r w:rsidR="007C2B81">
        <w:rPr>
          <w:rFonts w:ascii="Times New Roman" w:hAnsi="Times New Roman" w:cs="Times New Roman"/>
          <w:sz w:val="30"/>
          <w:szCs w:val="30"/>
        </w:rPr>
        <w:t>зийской экономической комиссии</w:t>
      </w:r>
      <w:r w:rsidR="008D5373" w:rsidRPr="008D5373">
        <w:rPr>
          <w:rFonts w:ascii="Times New Roman" w:hAnsi="Times New Roman" w:cs="Times New Roman"/>
          <w:sz w:val="30"/>
          <w:szCs w:val="30"/>
        </w:rPr>
        <w:t xml:space="preserve">, </w:t>
      </w:r>
      <w:r w:rsidR="008D5373">
        <w:rPr>
          <w:rFonts w:ascii="Times New Roman" w:hAnsi="Times New Roman" w:cs="Times New Roman"/>
          <w:sz w:val="30"/>
          <w:szCs w:val="30"/>
        </w:rPr>
        <w:t xml:space="preserve">определяющих </w:t>
      </w:r>
      <w:r w:rsidR="008D5373" w:rsidRPr="008D5373">
        <w:rPr>
          <w:rFonts w:ascii="Times New Roman" w:hAnsi="Times New Roman" w:cs="Times New Roman"/>
          <w:sz w:val="30"/>
          <w:szCs w:val="30"/>
        </w:rPr>
        <w:t>порядок проведения</w:t>
      </w:r>
      <w:proofErr w:type="gramEnd"/>
      <w:r w:rsidR="008D5373" w:rsidRPr="008D5373">
        <w:rPr>
          <w:rFonts w:ascii="Times New Roman" w:hAnsi="Times New Roman" w:cs="Times New Roman"/>
          <w:sz w:val="30"/>
          <w:szCs w:val="30"/>
        </w:rPr>
        <w:t xml:space="preserve"> </w:t>
      </w:r>
      <w:r w:rsidR="008D5373">
        <w:rPr>
          <w:rFonts w:ascii="Times New Roman" w:hAnsi="Times New Roman" w:cs="Times New Roman"/>
          <w:sz w:val="30"/>
          <w:szCs w:val="30"/>
        </w:rPr>
        <w:t xml:space="preserve">процедуры </w:t>
      </w:r>
      <w:r w:rsidR="008D5373" w:rsidRPr="008D5373">
        <w:rPr>
          <w:rFonts w:ascii="Times New Roman" w:hAnsi="Times New Roman" w:cs="Times New Roman"/>
          <w:sz w:val="30"/>
          <w:szCs w:val="30"/>
        </w:rPr>
        <w:t xml:space="preserve">оценки фактического </w:t>
      </w:r>
      <w:r w:rsidR="008D5373">
        <w:rPr>
          <w:rFonts w:ascii="Times New Roman" w:hAnsi="Times New Roman" w:cs="Times New Roman"/>
          <w:sz w:val="30"/>
          <w:szCs w:val="30"/>
        </w:rPr>
        <w:t xml:space="preserve">воздействия принятых решений </w:t>
      </w:r>
      <w:r w:rsidR="00376560">
        <w:rPr>
          <w:rFonts w:ascii="Times New Roman" w:hAnsi="Times New Roman" w:cs="Times New Roman"/>
          <w:sz w:val="30"/>
          <w:szCs w:val="30"/>
        </w:rPr>
        <w:t>К</w:t>
      </w:r>
      <w:r w:rsidR="00886ED7">
        <w:rPr>
          <w:rFonts w:ascii="Times New Roman" w:hAnsi="Times New Roman" w:cs="Times New Roman"/>
          <w:sz w:val="30"/>
          <w:szCs w:val="30"/>
        </w:rPr>
        <w:t xml:space="preserve">омиссии; </w:t>
      </w:r>
    </w:p>
    <w:p w:rsidR="007C2B81" w:rsidRDefault="00886ED7" w:rsidP="009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r w:rsidRPr="00886ED7">
        <w:rPr>
          <w:rFonts w:ascii="Times New Roman" w:hAnsi="Times New Roman" w:cs="Times New Roman"/>
          <w:sz w:val="30"/>
          <w:szCs w:val="30"/>
        </w:rPr>
        <w:t xml:space="preserve"> отношении проектов международных договоров в рамках Союза, </w:t>
      </w:r>
      <w:r>
        <w:rPr>
          <w:rFonts w:ascii="Times New Roman" w:hAnsi="Times New Roman" w:cs="Times New Roman"/>
          <w:sz w:val="30"/>
          <w:szCs w:val="30"/>
        </w:rPr>
        <w:t xml:space="preserve">по которым </w:t>
      </w:r>
      <w:r w:rsidRPr="00886ED7">
        <w:rPr>
          <w:rFonts w:ascii="Times New Roman" w:hAnsi="Times New Roman" w:cs="Times New Roman"/>
          <w:sz w:val="30"/>
          <w:szCs w:val="30"/>
        </w:rPr>
        <w:t xml:space="preserve">процедуры внутригосударственного согласования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886ED7">
        <w:rPr>
          <w:rFonts w:ascii="Times New Roman" w:hAnsi="Times New Roman" w:cs="Times New Roman"/>
          <w:sz w:val="30"/>
          <w:szCs w:val="30"/>
        </w:rPr>
        <w:t xml:space="preserve">в государствах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86ED7">
        <w:rPr>
          <w:rFonts w:ascii="Times New Roman" w:hAnsi="Times New Roman" w:cs="Times New Roman"/>
          <w:sz w:val="30"/>
          <w:szCs w:val="30"/>
        </w:rPr>
        <w:t xml:space="preserve"> членах Евразийского экономического союза были начаты или завершены до даты вступления Решения Высшего Евразийского экономического совета, предусматривающего внесение изменений в Регламент работы Евра</w:t>
      </w:r>
      <w:r w:rsidR="007C2B81">
        <w:rPr>
          <w:rFonts w:ascii="Times New Roman" w:hAnsi="Times New Roman" w:cs="Times New Roman"/>
          <w:sz w:val="30"/>
          <w:szCs w:val="30"/>
        </w:rPr>
        <w:t>зийской экономической комиссии</w:t>
      </w:r>
      <w:r w:rsidRPr="00886ED7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устанавливающих </w:t>
      </w:r>
      <w:r w:rsidRPr="00886ED7">
        <w:rPr>
          <w:rFonts w:ascii="Times New Roman" w:hAnsi="Times New Roman" w:cs="Times New Roman"/>
          <w:sz w:val="30"/>
          <w:szCs w:val="30"/>
        </w:rPr>
        <w:t xml:space="preserve">порядок проведения процедуры оценки </w:t>
      </w:r>
      <w:r>
        <w:rPr>
          <w:rFonts w:ascii="Times New Roman" w:hAnsi="Times New Roman" w:cs="Times New Roman"/>
          <w:sz w:val="30"/>
          <w:szCs w:val="30"/>
        </w:rPr>
        <w:t xml:space="preserve">регулирующего </w:t>
      </w:r>
      <w:r w:rsidRPr="00886ED7">
        <w:rPr>
          <w:rFonts w:ascii="Times New Roman" w:hAnsi="Times New Roman" w:cs="Times New Roman"/>
          <w:sz w:val="30"/>
          <w:szCs w:val="30"/>
        </w:rPr>
        <w:t xml:space="preserve">воздействия </w:t>
      </w:r>
      <w:r>
        <w:rPr>
          <w:rFonts w:ascii="Times New Roman" w:hAnsi="Times New Roman" w:cs="Times New Roman"/>
          <w:sz w:val="30"/>
          <w:szCs w:val="30"/>
        </w:rPr>
        <w:t xml:space="preserve">проектов международных договоров </w:t>
      </w:r>
      <w:r w:rsidR="007C2B8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рамках Союза, процедура </w:t>
      </w:r>
      <w:r w:rsidR="007C2B81">
        <w:rPr>
          <w:rFonts w:ascii="Times New Roman" w:hAnsi="Times New Roman" w:cs="Times New Roman"/>
          <w:sz w:val="30"/>
          <w:szCs w:val="30"/>
        </w:rPr>
        <w:t xml:space="preserve">оценки регулирующего воздействия </w:t>
      </w:r>
      <w:r w:rsidR="007C2B81">
        <w:rPr>
          <w:rFonts w:ascii="Times New Roman" w:hAnsi="Times New Roman" w:cs="Times New Roman"/>
          <w:sz w:val="30"/>
          <w:szCs w:val="30"/>
        </w:rPr>
        <w:br/>
        <w:t xml:space="preserve">не проводится. </w:t>
      </w:r>
      <w:proofErr w:type="gramEnd"/>
    </w:p>
    <w:p w:rsidR="007730C0" w:rsidRDefault="007730C0" w:rsidP="00627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730C0" w:rsidRDefault="007730C0" w:rsidP="00A252F3">
      <w:pPr>
        <w:spacing w:before="360" w:after="36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252F3" w:rsidRPr="00A252F3" w:rsidRDefault="00A252F3" w:rsidP="00A252F3">
      <w:pPr>
        <w:spacing w:before="360" w:after="36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52F3">
        <w:rPr>
          <w:rFonts w:ascii="Times New Roman" w:hAnsi="Times New Roman" w:cs="Times New Roman"/>
          <w:sz w:val="30"/>
          <w:szCs w:val="30"/>
        </w:rPr>
        <w:lastRenderedPageBreak/>
        <w:t>Статья 3</w:t>
      </w:r>
    </w:p>
    <w:p w:rsidR="00A252F3" w:rsidRPr="00A252F3" w:rsidRDefault="00A252F3" w:rsidP="00A25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2F3">
        <w:rPr>
          <w:rFonts w:ascii="Times New Roman" w:hAnsi="Times New Roman" w:cs="Times New Roman"/>
          <w:sz w:val="30"/>
          <w:szCs w:val="30"/>
        </w:rPr>
        <w:t xml:space="preserve">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</w:t>
      </w:r>
      <w:r w:rsidR="00376560">
        <w:rPr>
          <w:rFonts w:ascii="Times New Roman" w:hAnsi="Times New Roman" w:cs="Times New Roman"/>
          <w:sz w:val="30"/>
          <w:szCs w:val="30"/>
        </w:rPr>
        <w:br/>
      </w:r>
      <w:r w:rsidRPr="00A252F3">
        <w:rPr>
          <w:rFonts w:ascii="Times New Roman" w:hAnsi="Times New Roman" w:cs="Times New Roman"/>
          <w:sz w:val="30"/>
          <w:szCs w:val="30"/>
        </w:rPr>
        <w:t>в силу.</w:t>
      </w:r>
    </w:p>
    <w:p w:rsidR="00A252F3" w:rsidRPr="00A252F3" w:rsidRDefault="00A252F3" w:rsidP="00A252F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2F3" w:rsidRPr="00A252F3" w:rsidRDefault="00A252F3" w:rsidP="00A25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2F3">
        <w:rPr>
          <w:rFonts w:ascii="Times New Roman" w:hAnsi="Times New Roman" w:cs="Times New Roman"/>
          <w:sz w:val="30"/>
          <w:szCs w:val="30"/>
        </w:rPr>
        <w:t xml:space="preserve">Совершено в городе ____________ «____» ___________20__ года </w:t>
      </w:r>
      <w:r w:rsidRPr="00A252F3">
        <w:rPr>
          <w:rFonts w:ascii="Times New Roman" w:hAnsi="Times New Roman" w:cs="Times New Roman"/>
          <w:sz w:val="30"/>
          <w:szCs w:val="30"/>
        </w:rPr>
        <w:br/>
        <w:t>в одном подлинном экземпляре на русском языке.</w:t>
      </w:r>
    </w:p>
    <w:p w:rsidR="00A252F3" w:rsidRPr="00A252F3" w:rsidRDefault="00A252F3" w:rsidP="00A25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52F3">
        <w:rPr>
          <w:rFonts w:ascii="Times New Roman" w:hAnsi="Times New Roman" w:cs="Times New Roman"/>
          <w:sz w:val="30"/>
          <w:szCs w:val="30"/>
        </w:rPr>
        <w:t xml:space="preserve">Подлинный экземпляр настоящего Протокола хранится </w:t>
      </w:r>
      <w:r w:rsidR="00376560">
        <w:rPr>
          <w:rFonts w:ascii="Times New Roman" w:hAnsi="Times New Roman" w:cs="Times New Roman"/>
          <w:sz w:val="30"/>
          <w:szCs w:val="30"/>
        </w:rPr>
        <w:br/>
      </w:r>
      <w:r w:rsidRPr="00A252F3">
        <w:rPr>
          <w:rFonts w:ascii="Times New Roman" w:hAnsi="Times New Roman" w:cs="Times New Roman"/>
          <w:sz w:val="30"/>
          <w:szCs w:val="30"/>
        </w:rPr>
        <w:t>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p w:rsidR="00A252F3" w:rsidRPr="00C32D51" w:rsidRDefault="00A252F3" w:rsidP="00A2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252F3" w:rsidRPr="00C32D51" w:rsidRDefault="00A252F3" w:rsidP="00A2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620" w:type="dxa"/>
        <w:jc w:val="center"/>
        <w:tblInd w:w="-453" w:type="dxa"/>
        <w:tblLayout w:type="fixed"/>
        <w:tblLook w:val="01E0" w:firstRow="1" w:lastRow="1" w:firstColumn="1" w:lastColumn="1" w:noHBand="0" w:noVBand="0"/>
      </w:tblPr>
      <w:tblGrid>
        <w:gridCol w:w="1994"/>
        <w:gridCol w:w="2127"/>
        <w:gridCol w:w="2126"/>
        <w:gridCol w:w="2247"/>
        <w:gridCol w:w="2126"/>
      </w:tblGrid>
      <w:tr w:rsidR="00A252F3" w:rsidRPr="00A252F3" w:rsidTr="00376560">
        <w:trPr>
          <w:cantSplit/>
          <w:trHeight w:val="688"/>
          <w:jc w:val="center"/>
        </w:trPr>
        <w:tc>
          <w:tcPr>
            <w:tcW w:w="1994" w:type="dxa"/>
            <w:vAlign w:val="center"/>
            <w:hideMark/>
          </w:tcPr>
          <w:p w:rsidR="00A252F3" w:rsidRPr="00A252F3" w:rsidRDefault="00A252F3" w:rsidP="00A252F3">
            <w:pPr>
              <w:spacing w:after="0" w:line="312" w:lineRule="auto"/>
              <w:ind w:left="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За Республику</w:t>
            </w: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A252F3" w:rsidRPr="00A252F3" w:rsidRDefault="00A252F3" w:rsidP="00A252F3">
            <w:pPr>
              <w:spacing w:after="0" w:line="312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За Республику</w:t>
            </w: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Беларусь</w:t>
            </w:r>
          </w:p>
        </w:tc>
        <w:tc>
          <w:tcPr>
            <w:tcW w:w="2126" w:type="dxa"/>
            <w:vAlign w:val="center"/>
            <w:hideMark/>
          </w:tcPr>
          <w:p w:rsidR="00A252F3" w:rsidRPr="00A252F3" w:rsidRDefault="00A252F3" w:rsidP="00A252F3">
            <w:pPr>
              <w:spacing w:after="0" w:line="312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За Республику</w:t>
            </w: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Казахстан</w:t>
            </w:r>
          </w:p>
        </w:tc>
        <w:tc>
          <w:tcPr>
            <w:tcW w:w="2247" w:type="dxa"/>
            <w:vAlign w:val="center"/>
            <w:hideMark/>
          </w:tcPr>
          <w:p w:rsidR="00A252F3" w:rsidRPr="00A252F3" w:rsidRDefault="00A252F3" w:rsidP="00A252F3">
            <w:pPr>
              <w:spacing w:after="0" w:line="312" w:lineRule="auto"/>
              <w:ind w:left="-57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За Кыргызскую</w:t>
            </w: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Республику</w:t>
            </w:r>
          </w:p>
        </w:tc>
        <w:tc>
          <w:tcPr>
            <w:tcW w:w="2126" w:type="dxa"/>
            <w:vAlign w:val="center"/>
            <w:hideMark/>
          </w:tcPr>
          <w:p w:rsidR="00A252F3" w:rsidRPr="00A252F3" w:rsidRDefault="00A252F3" w:rsidP="00A252F3">
            <w:pPr>
              <w:spacing w:after="0" w:line="312" w:lineRule="auto"/>
              <w:ind w:left="-113" w:right="-113" w:hanging="142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</w:pP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t>За Российскую</w:t>
            </w:r>
            <w:r w:rsidRPr="00A252F3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</w:rPr>
              <w:br/>
              <w:t>Федерацию</w:t>
            </w:r>
          </w:p>
        </w:tc>
      </w:tr>
    </w:tbl>
    <w:p w:rsidR="00627A35" w:rsidRPr="00376560" w:rsidRDefault="00627A35" w:rsidP="00627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27A35" w:rsidRPr="00376560" w:rsidSect="00627A35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CC" w:rsidRDefault="001E1BCC" w:rsidP="00627A35">
      <w:pPr>
        <w:spacing w:after="0" w:line="240" w:lineRule="auto"/>
      </w:pPr>
      <w:r>
        <w:separator/>
      </w:r>
    </w:p>
  </w:endnote>
  <w:endnote w:type="continuationSeparator" w:id="0">
    <w:p w:rsidR="001E1BCC" w:rsidRDefault="001E1BCC" w:rsidP="0062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CC" w:rsidRDefault="001E1BCC" w:rsidP="00627A35">
      <w:pPr>
        <w:spacing w:after="0" w:line="240" w:lineRule="auto"/>
      </w:pPr>
      <w:r>
        <w:separator/>
      </w:r>
    </w:p>
  </w:footnote>
  <w:footnote w:type="continuationSeparator" w:id="0">
    <w:p w:rsidR="001E1BCC" w:rsidRDefault="001E1BCC" w:rsidP="0062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975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7A35" w:rsidRPr="00627A35" w:rsidRDefault="00627A3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7A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7A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7A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7E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27A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7A35" w:rsidRPr="00627A35" w:rsidRDefault="00627A35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C7"/>
    <w:rsid w:val="00010B64"/>
    <w:rsid w:val="00033A30"/>
    <w:rsid w:val="000B0DB4"/>
    <w:rsid w:val="000C2BD3"/>
    <w:rsid w:val="000F15C8"/>
    <w:rsid w:val="00164BB9"/>
    <w:rsid w:val="001E1BCC"/>
    <w:rsid w:val="00361BD8"/>
    <w:rsid w:val="00376560"/>
    <w:rsid w:val="003C2480"/>
    <w:rsid w:val="004C0328"/>
    <w:rsid w:val="005522C7"/>
    <w:rsid w:val="0056111E"/>
    <w:rsid w:val="005D090C"/>
    <w:rsid w:val="00627A35"/>
    <w:rsid w:val="006A3FBC"/>
    <w:rsid w:val="00745CFB"/>
    <w:rsid w:val="00754273"/>
    <w:rsid w:val="007730C0"/>
    <w:rsid w:val="007C2B81"/>
    <w:rsid w:val="008331BE"/>
    <w:rsid w:val="008529A0"/>
    <w:rsid w:val="00886ED7"/>
    <w:rsid w:val="008D5373"/>
    <w:rsid w:val="00931C24"/>
    <w:rsid w:val="00967D4F"/>
    <w:rsid w:val="009C6F3A"/>
    <w:rsid w:val="00A03FF7"/>
    <w:rsid w:val="00A252F3"/>
    <w:rsid w:val="00A313D3"/>
    <w:rsid w:val="00B64DB7"/>
    <w:rsid w:val="00BC6F35"/>
    <w:rsid w:val="00C32D51"/>
    <w:rsid w:val="00D31240"/>
    <w:rsid w:val="00E22431"/>
    <w:rsid w:val="00F147E7"/>
    <w:rsid w:val="00F32CDA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A35"/>
  </w:style>
  <w:style w:type="paragraph" w:styleId="a6">
    <w:name w:val="footer"/>
    <w:basedOn w:val="a"/>
    <w:link w:val="a7"/>
    <w:uiPriority w:val="99"/>
    <w:unhideWhenUsed/>
    <w:rsid w:val="0062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A35"/>
  </w:style>
  <w:style w:type="paragraph" w:styleId="a6">
    <w:name w:val="footer"/>
    <w:basedOn w:val="a"/>
    <w:link w:val="a7"/>
    <w:uiPriority w:val="99"/>
    <w:unhideWhenUsed/>
    <w:rsid w:val="0062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Юлегин Артём Александрович</dc:creator>
  <cp:lastModifiedBy>Савельева Наталья Анатольевна</cp:lastModifiedBy>
  <cp:revision>2</cp:revision>
  <dcterms:created xsi:type="dcterms:W3CDTF">2020-07-28T11:59:00Z</dcterms:created>
  <dcterms:modified xsi:type="dcterms:W3CDTF">2020-07-28T11:59:00Z</dcterms:modified>
</cp:coreProperties>
</file>